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Betarp"/>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urinioantrat"/>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urinys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ipersaitas"/>
                <w:rFonts w:ascii="Tahoma" w:hAnsi="Tahoma" w:cs="Tahoma"/>
                <w:b w:val="0"/>
                <w:bCs w:val="0"/>
              </w:rPr>
              <w:t>1.</w:t>
            </w:r>
            <w:r w:rsidR="00B47B9A" w:rsidRPr="001C62B1">
              <w:rPr>
                <w:rFonts w:eastAsiaTheme="minorEastAsia"/>
                <w:sz w:val="22"/>
                <w:szCs w:val="22"/>
                <w:lang w:val="en-US"/>
              </w:rPr>
              <w:tab/>
            </w:r>
            <w:r w:rsidR="00B47B9A" w:rsidRPr="001C62B1">
              <w:rPr>
                <w:rStyle w:val="Hipersaitas"/>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urinys1"/>
            <w:rPr>
              <w:rFonts w:eastAsiaTheme="minorEastAsia"/>
              <w:sz w:val="22"/>
              <w:szCs w:val="22"/>
              <w:lang w:val="en-US"/>
            </w:rPr>
          </w:pPr>
          <w:hyperlink w:anchor="_Toc126263049" w:history="1">
            <w:r w:rsidRPr="001C62B1">
              <w:rPr>
                <w:rStyle w:val="Hipersaitas"/>
                <w:rFonts w:ascii="Tahoma" w:hAnsi="Tahoma" w:cs="Tahoma"/>
                <w:b w:val="0"/>
                <w:bCs w:val="0"/>
              </w:rPr>
              <w:t>2.</w:t>
            </w:r>
            <w:r w:rsidRPr="001C62B1">
              <w:rPr>
                <w:rFonts w:eastAsiaTheme="minorEastAsia"/>
                <w:sz w:val="22"/>
                <w:szCs w:val="22"/>
                <w:lang w:val="en-US"/>
              </w:rPr>
              <w:tab/>
            </w:r>
            <w:r w:rsidRPr="001C62B1">
              <w:rPr>
                <w:rStyle w:val="Hipersaitas"/>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urinys1"/>
            <w:rPr>
              <w:rFonts w:eastAsiaTheme="minorEastAsia"/>
              <w:sz w:val="22"/>
              <w:szCs w:val="22"/>
              <w:lang w:val="en-US"/>
            </w:rPr>
          </w:pPr>
          <w:hyperlink w:anchor="_Toc126263050" w:history="1">
            <w:r w:rsidRPr="001C62B1">
              <w:rPr>
                <w:rStyle w:val="Hipersaitas"/>
                <w:rFonts w:ascii="Tahoma" w:hAnsi="Tahoma" w:cs="Tahoma"/>
                <w:b w:val="0"/>
                <w:bCs w:val="0"/>
              </w:rPr>
              <w:t>3.</w:t>
            </w:r>
            <w:r w:rsidRPr="001C62B1">
              <w:rPr>
                <w:rFonts w:eastAsiaTheme="minorEastAsia"/>
                <w:sz w:val="22"/>
                <w:szCs w:val="22"/>
                <w:lang w:val="en-US"/>
              </w:rPr>
              <w:tab/>
            </w:r>
            <w:r w:rsidRPr="001C62B1">
              <w:rPr>
                <w:rStyle w:val="Hipersaitas"/>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urinys1"/>
            <w:rPr>
              <w:rFonts w:eastAsiaTheme="minorEastAsia"/>
              <w:sz w:val="22"/>
              <w:szCs w:val="22"/>
              <w:lang w:val="en-US"/>
            </w:rPr>
          </w:pPr>
          <w:hyperlink w:anchor="_Toc126263051" w:history="1">
            <w:r w:rsidRPr="001C62B1">
              <w:rPr>
                <w:rStyle w:val="Hipersaitas"/>
                <w:rFonts w:ascii="Tahoma" w:hAnsi="Tahoma" w:cs="Tahoma"/>
                <w:b w:val="0"/>
                <w:bCs w:val="0"/>
              </w:rPr>
              <w:t>4.</w:t>
            </w:r>
            <w:r w:rsidRPr="001C62B1">
              <w:rPr>
                <w:rFonts w:eastAsiaTheme="minorEastAsia"/>
                <w:sz w:val="22"/>
                <w:szCs w:val="22"/>
                <w:lang w:val="en-US"/>
              </w:rPr>
              <w:tab/>
            </w:r>
            <w:r w:rsidRPr="001C62B1">
              <w:rPr>
                <w:rStyle w:val="Hipersaitas"/>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urinys1"/>
            <w:rPr>
              <w:rFonts w:eastAsiaTheme="minorEastAsia"/>
              <w:sz w:val="22"/>
              <w:szCs w:val="22"/>
              <w:lang w:val="en-US"/>
            </w:rPr>
          </w:pPr>
          <w:hyperlink w:anchor="_Toc126263052" w:history="1">
            <w:r w:rsidRPr="001C62B1">
              <w:rPr>
                <w:rStyle w:val="Hipersaitas"/>
                <w:rFonts w:ascii="Tahoma" w:hAnsi="Tahoma" w:cs="Tahoma"/>
                <w:b w:val="0"/>
                <w:bCs w:val="0"/>
              </w:rPr>
              <w:t>5.</w:t>
            </w:r>
            <w:r w:rsidRPr="001C62B1">
              <w:rPr>
                <w:rFonts w:eastAsiaTheme="minorEastAsia"/>
                <w:sz w:val="22"/>
                <w:szCs w:val="22"/>
                <w:lang w:val="en-US"/>
              </w:rPr>
              <w:tab/>
            </w:r>
            <w:r w:rsidRPr="001C62B1">
              <w:rPr>
                <w:rStyle w:val="Hipersaitas"/>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urinys1"/>
            <w:rPr>
              <w:rFonts w:eastAsiaTheme="minorEastAsia"/>
              <w:sz w:val="22"/>
              <w:szCs w:val="22"/>
              <w:lang w:val="en-US"/>
            </w:rPr>
          </w:pPr>
          <w:hyperlink w:anchor="_Toc126263053" w:history="1">
            <w:r w:rsidRPr="001C62B1">
              <w:rPr>
                <w:rStyle w:val="Hipersaitas"/>
                <w:rFonts w:ascii="Tahoma" w:hAnsi="Tahoma" w:cs="Tahoma"/>
                <w:b w:val="0"/>
                <w:bCs w:val="0"/>
              </w:rPr>
              <w:t>6.</w:t>
            </w:r>
            <w:r w:rsidRPr="001C62B1">
              <w:rPr>
                <w:rFonts w:eastAsiaTheme="minorEastAsia"/>
                <w:sz w:val="22"/>
                <w:szCs w:val="22"/>
                <w:lang w:val="en-US"/>
              </w:rPr>
              <w:tab/>
            </w:r>
            <w:r w:rsidRPr="001C62B1">
              <w:rPr>
                <w:rStyle w:val="Hipersaitas"/>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urinys1"/>
            <w:rPr>
              <w:rFonts w:eastAsiaTheme="minorEastAsia"/>
              <w:sz w:val="22"/>
              <w:szCs w:val="22"/>
              <w:lang w:val="en-US"/>
            </w:rPr>
          </w:pPr>
          <w:hyperlink w:anchor="_Toc126263054" w:history="1">
            <w:r w:rsidRPr="001C62B1">
              <w:rPr>
                <w:rStyle w:val="Hipersaitas"/>
                <w:rFonts w:ascii="Tahoma" w:hAnsi="Tahoma" w:cs="Tahoma"/>
                <w:b w:val="0"/>
                <w:bCs w:val="0"/>
              </w:rPr>
              <w:t>7.</w:t>
            </w:r>
            <w:r w:rsidRPr="001C62B1">
              <w:rPr>
                <w:rFonts w:eastAsiaTheme="minorEastAsia"/>
                <w:sz w:val="22"/>
                <w:szCs w:val="22"/>
                <w:lang w:val="en-US"/>
              </w:rPr>
              <w:tab/>
            </w:r>
            <w:r w:rsidRPr="001C62B1">
              <w:rPr>
                <w:rStyle w:val="Hipersaitas"/>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urinys1"/>
            <w:rPr>
              <w:rFonts w:eastAsiaTheme="minorEastAsia"/>
              <w:sz w:val="22"/>
              <w:szCs w:val="22"/>
              <w:lang w:val="en-US"/>
            </w:rPr>
          </w:pPr>
          <w:hyperlink w:anchor="_Toc126263055" w:history="1">
            <w:r w:rsidRPr="001C62B1">
              <w:rPr>
                <w:rStyle w:val="Hipersaitas"/>
                <w:rFonts w:ascii="Tahoma" w:hAnsi="Tahoma" w:cs="Tahoma"/>
                <w:b w:val="0"/>
                <w:bCs w:val="0"/>
              </w:rPr>
              <w:t>8.</w:t>
            </w:r>
            <w:r w:rsidRPr="001C62B1">
              <w:rPr>
                <w:rFonts w:eastAsiaTheme="minorEastAsia"/>
                <w:sz w:val="22"/>
                <w:szCs w:val="22"/>
                <w:lang w:val="en-US"/>
              </w:rPr>
              <w:tab/>
            </w:r>
            <w:r w:rsidRPr="001C62B1">
              <w:rPr>
                <w:rStyle w:val="Hipersaitas"/>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urinys1"/>
            <w:rPr>
              <w:rFonts w:eastAsiaTheme="minorEastAsia"/>
              <w:sz w:val="22"/>
              <w:szCs w:val="22"/>
              <w:lang w:val="en-US"/>
            </w:rPr>
          </w:pPr>
          <w:hyperlink w:anchor="_Toc126263056" w:history="1">
            <w:r w:rsidRPr="001C62B1">
              <w:rPr>
                <w:rStyle w:val="Hipersaitas"/>
                <w:rFonts w:ascii="Tahoma" w:hAnsi="Tahoma" w:cs="Tahoma"/>
                <w:b w:val="0"/>
                <w:bCs w:val="0"/>
              </w:rPr>
              <w:t>9.</w:t>
            </w:r>
            <w:r w:rsidRPr="001C62B1">
              <w:rPr>
                <w:rFonts w:eastAsiaTheme="minorEastAsia"/>
                <w:sz w:val="22"/>
                <w:szCs w:val="22"/>
                <w:lang w:val="en-US"/>
              </w:rPr>
              <w:tab/>
            </w:r>
            <w:r w:rsidRPr="001C62B1">
              <w:rPr>
                <w:rStyle w:val="Hipersaitas"/>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urinys1"/>
            <w:rPr>
              <w:rFonts w:eastAsiaTheme="minorEastAsia"/>
              <w:sz w:val="22"/>
              <w:szCs w:val="22"/>
              <w:lang w:val="en-US"/>
            </w:rPr>
          </w:pPr>
          <w:hyperlink w:anchor="_Toc126263057" w:history="1">
            <w:r w:rsidRPr="001C62B1">
              <w:rPr>
                <w:rStyle w:val="Hipersaitas"/>
                <w:rFonts w:ascii="Tahoma" w:hAnsi="Tahoma" w:cs="Tahoma"/>
                <w:b w:val="0"/>
                <w:bCs w:val="0"/>
              </w:rPr>
              <w:t>10.</w:t>
            </w:r>
            <w:r w:rsidRPr="001C62B1">
              <w:rPr>
                <w:rFonts w:eastAsiaTheme="minorEastAsia"/>
                <w:sz w:val="22"/>
                <w:szCs w:val="22"/>
                <w:lang w:val="en-US"/>
              </w:rPr>
              <w:tab/>
            </w:r>
            <w:r w:rsidRPr="001C62B1">
              <w:rPr>
                <w:rStyle w:val="Hipersaitas"/>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urinys1"/>
            <w:rPr>
              <w:rFonts w:eastAsiaTheme="minorEastAsia"/>
              <w:sz w:val="22"/>
              <w:szCs w:val="22"/>
              <w:lang w:val="en-US"/>
            </w:rPr>
          </w:pPr>
          <w:hyperlink w:anchor="_Toc126263058" w:history="1">
            <w:r w:rsidRPr="001C62B1">
              <w:rPr>
                <w:rStyle w:val="Hipersaitas"/>
                <w:rFonts w:ascii="Tahoma" w:hAnsi="Tahoma" w:cs="Tahoma"/>
                <w:b w:val="0"/>
                <w:bCs w:val="0"/>
              </w:rPr>
              <w:t>11.</w:t>
            </w:r>
            <w:r w:rsidRPr="001C62B1">
              <w:rPr>
                <w:rFonts w:eastAsiaTheme="minorEastAsia"/>
                <w:sz w:val="22"/>
                <w:szCs w:val="22"/>
                <w:lang w:val="en-US"/>
              </w:rPr>
              <w:tab/>
            </w:r>
            <w:r w:rsidRPr="001C62B1">
              <w:rPr>
                <w:rStyle w:val="Hipersaitas"/>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urinys1"/>
            <w:rPr>
              <w:rFonts w:eastAsiaTheme="minorEastAsia"/>
              <w:sz w:val="22"/>
              <w:szCs w:val="22"/>
              <w:lang w:val="en-US"/>
            </w:rPr>
          </w:pPr>
          <w:hyperlink w:anchor="_Toc126263059" w:history="1">
            <w:r w:rsidRPr="001C62B1">
              <w:rPr>
                <w:rStyle w:val="Hipersaitas"/>
                <w:rFonts w:ascii="Tahoma" w:hAnsi="Tahoma" w:cs="Tahoma"/>
                <w:b w:val="0"/>
                <w:bCs w:val="0"/>
              </w:rPr>
              <w:t>12.</w:t>
            </w:r>
            <w:r w:rsidRPr="001C62B1">
              <w:rPr>
                <w:rFonts w:eastAsiaTheme="minorEastAsia"/>
                <w:sz w:val="22"/>
                <w:szCs w:val="22"/>
                <w:lang w:val="en-US"/>
              </w:rPr>
              <w:tab/>
            </w:r>
            <w:r w:rsidRPr="001C62B1">
              <w:rPr>
                <w:rStyle w:val="Hipersaitas"/>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urinys1"/>
            <w:rPr>
              <w:rFonts w:eastAsiaTheme="minorEastAsia"/>
              <w:sz w:val="22"/>
              <w:szCs w:val="22"/>
              <w:lang w:val="en-US"/>
            </w:rPr>
          </w:pPr>
          <w:hyperlink w:anchor="_Toc126263060" w:history="1">
            <w:r w:rsidRPr="001C62B1">
              <w:rPr>
                <w:rStyle w:val="Hipersaitas"/>
                <w:rFonts w:ascii="Tahoma" w:hAnsi="Tahoma" w:cs="Tahoma"/>
                <w:b w:val="0"/>
                <w:bCs w:val="0"/>
              </w:rPr>
              <w:t>13.</w:t>
            </w:r>
            <w:r w:rsidRPr="001C62B1">
              <w:rPr>
                <w:rFonts w:eastAsiaTheme="minorEastAsia"/>
                <w:sz w:val="22"/>
                <w:szCs w:val="22"/>
                <w:lang w:val="en-US"/>
              </w:rPr>
              <w:tab/>
            </w:r>
            <w:r w:rsidRPr="001C62B1">
              <w:rPr>
                <w:rStyle w:val="Hipersaitas"/>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urinys1"/>
            <w:rPr>
              <w:rFonts w:eastAsiaTheme="minorEastAsia"/>
              <w:sz w:val="22"/>
              <w:szCs w:val="22"/>
              <w:lang w:val="en-US"/>
            </w:rPr>
          </w:pPr>
          <w:hyperlink w:anchor="_Toc126263061" w:history="1">
            <w:r w:rsidRPr="001C62B1">
              <w:rPr>
                <w:rStyle w:val="Hipersaitas"/>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urinys1"/>
            <w:rPr>
              <w:rFonts w:eastAsiaTheme="minorEastAsia"/>
              <w:sz w:val="22"/>
              <w:szCs w:val="22"/>
              <w:lang w:val="en-US"/>
            </w:rPr>
          </w:pPr>
          <w:hyperlink w:anchor="_Toc126263062" w:history="1">
            <w:r w:rsidRPr="001C62B1">
              <w:rPr>
                <w:rStyle w:val="Hipersaitas"/>
                <w:rFonts w:ascii="Tahoma" w:hAnsi="Tahoma" w:cs="Tahoma"/>
                <w:b w:val="0"/>
                <w:bCs w:val="0"/>
              </w:rPr>
              <w:t>15.</w:t>
            </w:r>
            <w:r w:rsidRPr="001C62B1">
              <w:rPr>
                <w:rFonts w:eastAsiaTheme="minorEastAsia"/>
                <w:sz w:val="22"/>
                <w:szCs w:val="22"/>
                <w:lang w:val="en-US"/>
              </w:rPr>
              <w:tab/>
            </w:r>
            <w:r w:rsidRPr="001C62B1">
              <w:rPr>
                <w:rStyle w:val="Hipersaitas"/>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urinys1"/>
            <w:rPr>
              <w:rFonts w:eastAsiaTheme="minorEastAsia"/>
              <w:sz w:val="22"/>
              <w:szCs w:val="22"/>
              <w:lang w:val="en-US"/>
            </w:rPr>
          </w:pPr>
          <w:hyperlink w:anchor="_Toc126263063" w:history="1">
            <w:r w:rsidRPr="001C62B1">
              <w:rPr>
                <w:rStyle w:val="Hipersaitas"/>
                <w:rFonts w:ascii="Tahoma" w:hAnsi="Tahoma" w:cs="Tahoma"/>
                <w:b w:val="0"/>
                <w:bCs w:val="0"/>
              </w:rPr>
              <w:t>16.</w:t>
            </w:r>
            <w:r w:rsidRPr="001C62B1">
              <w:rPr>
                <w:rFonts w:eastAsiaTheme="minorEastAsia"/>
                <w:sz w:val="22"/>
                <w:szCs w:val="22"/>
                <w:lang w:val="en-US"/>
              </w:rPr>
              <w:tab/>
            </w:r>
            <w:r w:rsidRPr="001C62B1">
              <w:rPr>
                <w:rStyle w:val="Hipersaitas"/>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urinys1"/>
            <w:rPr>
              <w:rFonts w:eastAsiaTheme="minorEastAsia"/>
              <w:sz w:val="22"/>
              <w:szCs w:val="22"/>
              <w:lang w:val="en-US"/>
            </w:rPr>
          </w:pPr>
          <w:hyperlink w:anchor="_Toc126263064" w:history="1">
            <w:r w:rsidRPr="001C62B1">
              <w:rPr>
                <w:rStyle w:val="Hipersaitas"/>
                <w:rFonts w:ascii="Tahoma" w:hAnsi="Tahoma" w:cs="Tahoma"/>
                <w:b w:val="0"/>
                <w:bCs w:val="0"/>
              </w:rPr>
              <w:t>17.</w:t>
            </w:r>
            <w:r w:rsidRPr="001C62B1">
              <w:rPr>
                <w:rFonts w:eastAsiaTheme="minorEastAsia"/>
                <w:sz w:val="22"/>
                <w:szCs w:val="22"/>
                <w:lang w:val="en-US"/>
              </w:rPr>
              <w:tab/>
            </w:r>
            <w:r w:rsidRPr="001C62B1">
              <w:rPr>
                <w:rStyle w:val="Hipersaitas"/>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urinys1"/>
            <w:rPr>
              <w:rFonts w:eastAsiaTheme="minorEastAsia"/>
              <w:sz w:val="22"/>
              <w:szCs w:val="22"/>
              <w:lang w:val="en-US"/>
            </w:rPr>
          </w:pPr>
          <w:hyperlink w:anchor="_Toc126263065" w:history="1">
            <w:r w:rsidRPr="001C62B1">
              <w:rPr>
                <w:rStyle w:val="Hipersaitas"/>
                <w:rFonts w:ascii="Tahoma" w:eastAsiaTheme="minorHAnsi" w:hAnsi="Tahoma" w:cs="Tahoma"/>
                <w:b w:val="0"/>
                <w:bCs w:val="0"/>
                <w:iCs/>
              </w:rPr>
              <w:t>18.</w:t>
            </w:r>
            <w:r w:rsidRPr="001C62B1">
              <w:rPr>
                <w:rFonts w:eastAsiaTheme="minorEastAsia"/>
                <w:sz w:val="22"/>
                <w:szCs w:val="22"/>
                <w:lang w:val="en-US"/>
              </w:rPr>
              <w:tab/>
            </w:r>
            <w:r w:rsidRPr="001C62B1">
              <w:rPr>
                <w:rStyle w:val="Hipersaitas"/>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urinys1"/>
            <w:rPr>
              <w:rFonts w:eastAsiaTheme="minorEastAsia"/>
              <w:sz w:val="22"/>
              <w:szCs w:val="22"/>
              <w:lang w:val="en-US"/>
            </w:rPr>
          </w:pPr>
          <w:hyperlink w:anchor="_Toc126263066" w:history="1">
            <w:r w:rsidRPr="001C62B1">
              <w:rPr>
                <w:rStyle w:val="Hipersaitas"/>
                <w:rFonts w:ascii="Tahoma" w:eastAsia="Times New Roman" w:hAnsi="Tahoma" w:cs="Tahoma"/>
                <w:b w:val="0"/>
                <w:bCs w:val="0"/>
              </w:rPr>
              <w:t>19.</w:t>
            </w:r>
            <w:r w:rsidRPr="001C62B1">
              <w:rPr>
                <w:rFonts w:eastAsiaTheme="minorEastAsia"/>
                <w:sz w:val="22"/>
                <w:szCs w:val="22"/>
                <w:lang w:val="en-US"/>
              </w:rPr>
              <w:tab/>
            </w:r>
            <w:r w:rsidRPr="001C62B1">
              <w:rPr>
                <w:rStyle w:val="Hipersaitas"/>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urinys1"/>
            <w:rPr>
              <w:rFonts w:eastAsiaTheme="minorEastAsia"/>
              <w:sz w:val="22"/>
              <w:szCs w:val="22"/>
              <w:lang w:val="en-US"/>
            </w:rPr>
          </w:pPr>
          <w:hyperlink w:anchor="_Toc126263067" w:history="1">
            <w:r w:rsidRPr="001C62B1">
              <w:rPr>
                <w:rStyle w:val="Hipersaitas"/>
                <w:rFonts w:ascii="Tahoma" w:eastAsia="Times New Roman" w:hAnsi="Tahoma" w:cs="Tahoma"/>
                <w:b w:val="0"/>
                <w:bCs w:val="0"/>
              </w:rPr>
              <w:t>20.</w:t>
            </w:r>
            <w:r w:rsidRPr="001C62B1">
              <w:rPr>
                <w:rFonts w:eastAsiaTheme="minorEastAsia"/>
                <w:sz w:val="22"/>
                <w:szCs w:val="22"/>
                <w:lang w:val="en-US"/>
              </w:rPr>
              <w:tab/>
            </w:r>
            <w:r w:rsidRPr="001C62B1">
              <w:rPr>
                <w:rStyle w:val="Hipersaitas"/>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urinys1"/>
            <w:rPr>
              <w:rFonts w:eastAsiaTheme="minorEastAsia"/>
              <w:sz w:val="22"/>
              <w:szCs w:val="22"/>
              <w:lang w:val="en-US"/>
            </w:rPr>
          </w:pPr>
          <w:hyperlink w:anchor="_Toc126263068" w:history="1">
            <w:r w:rsidRPr="001C62B1">
              <w:rPr>
                <w:rStyle w:val="Hipersaitas"/>
                <w:rFonts w:ascii="Tahoma" w:eastAsia="Times New Roman" w:hAnsi="Tahoma" w:cs="Tahoma"/>
                <w:b w:val="0"/>
                <w:bCs w:val="0"/>
              </w:rPr>
              <w:t>21.</w:t>
            </w:r>
            <w:r w:rsidRPr="001C62B1">
              <w:rPr>
                <w:rFonts w:eastAsiaTheme="minorEastAsia"/>
                <w:sz w:val="22"/>
                <w:szCs w:val="22"/>
                <w:lang w:val="en-US"/>
              </w:rPr>
              <w:tab/>
            </w:r>
            <w:r w:rsidRPr="001C62B1">
              <w:rPr>
                <w:rStyle w:val="Hipersaitas"/>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urinys1"/>
            <w:rPr>
              <w:rFonts w:eastAsiaTheme="minorEastAsia"/>
              <w:sz w:val="22"/>
              <w:szCs w:val="22"/>
              <w:lang w:val="en-US"/>
            </w:rPr>
          </w:pPr>
          <w:hyperlink w:anchor="_Toc126263069" w:history="1">
            <w:r w:rsidRPr="001C62B1">
              <w:rPr>
                <w:rStyle w:val="Hipersaitas"/>
                <w:rFonts w:ascii="Tahoma" w:eastAsia="Times New Roman" w:hAnsi="Tahoma" w:cs="Tahoma"/>
                <w:b w:val="0"/>
                <w:bCs w:val="0"/>
              </w:rPr>
              <w:t>22.</w:t>
            </w:r>
            <w:r w:rsidRPr="001C62B1">
              <w:rPr>
                <w:rFonts w:eastAsiaTheme="minorEastAsia"/>
                <w:sz w:val="22"/>
                <w:szCs w:val="22"/>
                <w:lang w:val="en-US"/>
              </w:rPr>
              <w:tab/>
            </w:r>
            <w:r w:rsidRPr="001C62B1">
              <w:rPr>
                <w:rStyle w:val="Hipersaitas"/>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Antrat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ipersaitas"/>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ipersaitas"/>
            <w:rFonts w:ascii="Tahoma" w:hAnsi="Tahoma" w:cs="Tahoma"/>
            <w:color w:val="0070C0"/>
            <w:lang w:val="lt-LT"/>
          </w:rPr>
          <w:t>http://ebvpd.eviesiejipirkimai.lt/espd-web/</w:t>
        </w:r>
      </w:hyperlink>
      <w:r w:rsidRPr="001C62B1">
        <w:rPr>
          <w:rStyle w:val="Hipersaitas"/>
          <w:rFonts w:ascii="Tahoma" w:hAnsi="Tahoma" w:cs="Tahoma"/>
          <w:lang w:val="lt-LT"/>
        </w:rPr>
        <w:t>.</w:t>
      </w:r>
    </w:p>
    <w:p w14:paraId="573171FF" w14:textId="37CD2CEC"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Sraopastraipa"/>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Sraopastraipa"/>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Antrat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Sraopastraipa"/>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Komentaronuoroda"/>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Sraopastraipa"/>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Sraopastraipa"/>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Sraopastraipa"/>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AntratsDiagrama"/>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Sraopastraipa"/>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Sraopastraipa"/>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Antrat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Betarp"/>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Betarp"/>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Antrat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ipersaitas"/>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Sraopastraipa"/>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ipersaitas"/>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Sraopastraipa"/>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Sraopastraipa"/>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Sraopastraipa"/>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Puslapioinaosnuoroda"/>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Antrat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Sraopastraipa"/>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Sraopastraipa"/>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Antrat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Antrat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Sraopastraipa"/>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Antrat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Sraopastraipa"/>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Antrat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359F6DF6"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r w:rsidR="00671CB7">
        <w:rPr>
          <w:rFonts w:ascii="Tahoma" w:hAnsi="Tahoma" w:cs="Tahoma"/>
          <w:bCs/>
          <w:iCs/>
          <w:lang w:val="lt-LT"/>
        </w:rPr>
        <w:t xml:space="preserve"> (išskyrus kvazisubtiekėjus)</w:t>
      </w:r>
      <w:r w:rsidRPr="001C62B1">
        <w:rPr>
          <w:rFonts w:ascii="Tahoma" w:hAnsi="Tahoma" w:cs="Tahoma"/>
          <w:bCs/>
          <w:iCs/>
          <w:lang w:val="lt-LT"/>
        </w:rPr>
        <w:t>;</w:t>
      </w:r>
    </w:p>
    <w:p w14:paraId="5B3D31FB" w14:textId="74205E58" w:rsidR="002635BC" w:rsidRPr="00671CB7" w:rsidRDefault="00C149D4" w:rsidP="00671CB7">
      <w:pPr>
        <w:pStyle w:val="Sraopastraipa"/>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bookmarkStart w:id="42" w:name="_Ref39744312"/>
      <w:bookmarkEnd w:id="41"/>
      <w:r w:rsidR="002635BC" w:rsidRPr="00671CB7">
        <w:rPr>
          <w:rFonts w:ascii="Tahoma" w:hAnsi="Tahoma" w:cs="Tahoma"/>
          <w:lang w:val="lt-LT"/>
        </w:rPr>
        <w:t>.</w:t>
      </w:r>
      <w:bookmarkEnd w:id="42"/>
    </w:p>
    <w:p w14:paraId="22E09028" w14:textId="104C2453" w:rsidR="00546C35" w:rsidRPr="001C62B1"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ipersaitas"/>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faz"/>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asiūlymą elektroniniu parašu pasirašo EBVPD 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0DC48520" w14:textId="77777777" w:rsidR="00671CB7" w:rsidRDefault="00546C35" w:rsidP="00671CB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6AA66D85" w:rsidR="00546C35" w:rsidRPr="00671CB7" w:rsidRDefault="00546C35" w:rsidP="00671CB7">
      <w:pPr>
        <w:pStyle w:val="Sraopastraipa"/>
        <w:numPr>
          <w:ilvl w:val="1"/>
          <w:numId w:val="9"/>
        </w:numPr>
        <w:spacing w:after="0" w:line="20" w:lineRule="atLeast"/>
        <w:ind w:left="0" w:firstLine="567"/>
        <w:jc w:val="both"/>
        <w:rPr>
          <w:rFonts w:ascii="Tahoma" w:hAnsi="Tahoma" w:cs="Tahoma"/>
          <w:lang w:val="lt-LT"/>
        </w:rPr>
      </w:pPr>
      <w:r w:rsidRPr="00671CB7">
        <w:rPr>
          <w:rFonts w:ascii="Tahoma" w:hAnsi="Tahoma" w:cs="Tahoma"/>
          <w:lang w:val="lt-LT"/>
        </w:rPr>
        <w:t>Prieš nustatydama laimėjusį pasiūlymą</w:t>
      </w:r>
      <w:r w:rsidR="007619A7" w:rsidRPr="00671CB7">
        <w:rPr>
          <w:rFonts w:ascii="Tahoma" w:hAnsi="Tahoma" w:cs="Tahoma"/>
          <w:lang w:val="lt-LT"/>
        </w:rPr>
        <w:t>,</w:t>
      </w:r>
      <w:r w:rsidRPr="00671CB7">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671CB7">
        <w:rPr>
          <w:rFonts w:ascii="Tahoma" w:hAnsi="Tahoma" w:cs="Tahoma"/>
          <w:lang w:val="lt-LT"/>
        </w:rPr>
        <w:t xml:space="preserve">, t. y., kad </w:t>
      </w:r>
      <w:r w:rsidR="00E95669" w:rsidRPr="00671CB7">
        <w:rPr>
          <w:rFonts w:ascii="Tahoma" w:hAnsi="Tahoma" w:cs="Tahoma"/>
          <w:lang w:val="lt-LT"/>
        </w:rPr>
        <w:t>tiekėjas</w:t>
      </w:r>
      <w:r w:rsidR="006E6C1C" w:rsidRPr="00671CB7">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Sraopastraipa"/>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Sraopastraipa"/>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Sraopastraipa"/>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Sraopastraipa"/>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C62B1">
        <w:rPr>
          <w:rFonts w:ascii="Tahoma" w:hAnsi="Tahoma" w:cs="Tahoma"/>
          <w:i/>
          <w:iCs/>
          <w:lang w:val="lt-LT"/>
        </w:rPr>
        <w:t>Apostille</w:t>
      </w:r>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C62B1">
        <w:rPr>
          <w:rFonts w:ascii="Tahoma" w:hAnsi="Tahoma" w:cs="Tahoma"/>
          <w:i/>
          <w:iCs/>
          <w:lang w:val="lt-LT"/>
        </w:rPr>
        <w:t>Apostille</w:t>
      </w:r>
      <w:r w:rsidRPr="001C62B1">
        <w:rPr>
          <w:rFonts w:ascii="Tahoma" w:hAnsi="Tahoma" w:cs="Tahoma"/>
          <w:lang w:val="lt-LT"/>
        </w:rPr>
        <w:t>).</w:t>
      </w:r>
    </w:p>
    <w:p w14:paraId="05692DDE" w14:textId="49BDC443" w:rsidR="008F7425" w:rsidRPr="001C62B1" w:rsidRDefault="008F7425" w:rsidP="00B3619B">
      <w:pPr>
        <w:pStyle w:val="Antrat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(kvazisubtiekėjai)</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w:t>
      </w:r>
      <w:r w:rsidRPr="001C62B1">
        <w:rPr>
          <w:rFonts w:ascii="Tahoma" w:hAnsi="Tahoma" w:cs="Tahoma"/>
          <w:lang w:val="lt-LT"/>
        </w:rPr>
        <w:lastRenderedPageBreak/>
        <w:t>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Antrat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Antrat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Sraopastraipa"/>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Sraopastraipa"/>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Sraopastraipa"/>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lastRenderedPageBreak/>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Sraopastraipa"/>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Antrat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Sraopastraipa"/>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Sraopastraipa"/>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lastRenderedPageBreak/>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Sraopastraipa"/>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Antrat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Sraopastraipa"/>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ipersaitas"/>
            <w:rFonts w:ascii="Tahoma" w:hAnsi="Tahoma" w:cs="Tahoma"/>
            <w:b/>
            <w:bCs/>
            <w:lang w:val="lt-LT"/>
          </w:rPr>
          <w:t>ČIA</w:t>
        </w:r>
      </w:hyperlink>
      <w:r w:rsidRPr="001C62B1">
        <w:rPr>
          <w:rStyle w:val="Puslapioinaosnuoroda"/>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lastRenderedPageBreak/>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Sraopastraipa"/>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Antrat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Sraopastraipa"/>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Antrat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Sraopastraipa"/>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Sraopastraipa"/>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Sraopastraipa"/>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Sraopastraipa"/>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Puslapioinaosnuoroda"/>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Sraopastraipa"/>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Antrat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Sraopastraipa"/>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Sraopastraipa"/>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Puslapioinaosnuoroda"/>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Sraopastraipa"/>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Sraopastraipa"/>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Sraopastraipa"/>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Sraopastraipa"/>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Sraopastraipa"/>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Sraopastraipa"/>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Sraopastraipa"/>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Antrat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Sraopastraipa"/>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Sraopastraipa"/>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Sraopastraipa"/>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Sraopastraipa"/>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Sraopastraipa"/>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634B6" w14:textId="77777777" w:rsidR="00B37120" w:rsidRDefault="00B37120" w:rsidP="00184B8C">
      <w:pPr>
        <w:spacing w:after="0" w:line="240" w:lineRule="auto"/>
      </w:pPr>
      <w:r>
        <w:separator/>
      </w:r>
    </w:p>
  </w:endnote>
  <w:endnote w:type="continuationSeparator" w:id="0">
    <w:p w14:paraId="07D44390" w14:textId="77777777" w:rsidR="00B37120" w:rsidRDefault="00B37120" w:rsidP="00184B8C">
      <w:pPr>
        <w:spacing w:after="0" w:line="240" w:lineRule="auto"/>
      </w:pPr>
      <w:r>
        <w:continuationSeparator/>
      </w:r>
    </w:p>
  </w:endnote>
  <w:endnote w:type="continuationNotice" w:id="1">
    <w:p w14:paraId="63DB6D7A" w14:textId="77777777" w:rsidR="00B37120" w:rsidRDefault="00B371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7742C" w14:textId="77777777" w:rsidR="00B37120" w:rsidRDefault="00B37120" w:rsidP="00184B8C">
      <w:pPr>
        <w:spacing w:after="0" w:line="240" w:lineRule="auto"/>
      </w:pPr>
      <w:r>
        <w:separator/>
      </w:r>
    </w:p>
  </w:footnote>
  <w:footnote w:type="continuationSeparator" w:id="0">
    <w:p w14:paraId="3EE915FB" w14:textId="77777777" w:rsidR="00B37120" w:rsidRDefault="00B37120" w:rsidP="00184B8C">
      <w:pPr>
        <w:spacing w:after="0" w:line="240" w:lineRule="auto"/>
      </w:pPr>
      <w:r>
        <w:continuationSeparator/>
      </w:r>
    </w:p>
  </w:footnote>
  <w:footnote w:type="continuationNotice" w:id="1">
    <w:p w14:paraId="1DBAB96D" w14:textId="77777777" w:rsidR="00B37120" w:rsidRDefault="00B3712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1CB7"/>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103"/>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120"/>
    <w:rsid w:val="00B37675"/>
    <w:rsid w:val="00B408C8"/>
    <w:rsid w:val="00B40CFD"/>
    <w:rsid w:val="00B427F8"/>
    <w:rsid w:val="00B42DA9"/>
    <w:rsid w:val="00B44527"/>
    <w:rsid w:val="00B4570F"/>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BF7E7B"/>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A45FDD"/>
    <w:rsid w:val="00BF7E7B"/>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964915-D813-42C2-81CC-8281E4A69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39852</Words>
  <Characters>22716</Characters>
  <Application>Microsoft Office Word</Application>
  <DocSecurity>0</DocSecurity>
  <Lines>189</Lines>
  <Paragraphs>124</Paragraphs>
  <ScaleCrop>false</ScaleCrop>
  <Company/>
  <LinksUpToDate>false</LinksUpToDate>
  <CharactersWithSpaces>62444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2025-06-17T18:03:00Z</dcterms:created>
  <dcterms:modified xsi:type="dcterms:W3CDTF">2025-06-17T18:05:00Z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